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B43" w:rsidRPr="00B73B43" w:rsidRDefault="00B73B43" w:rsidP="00B73B43">
      <w:pPr>
        <w:pStyle w:val="a3"/>
        <w:jc w:val="right"/>
        <w:rPr>
          <w:b/>
          <w:bCs/>
          <w:color w:val="808080" w:themeColor="background1" w:themeShade="80"/>
          <w:sz w:val="32"/>
          <w:szCs w:val="32"/>
        </w:rPr>
      </w:pPr>
      <w:bookmarkStart w:id="0" w:name="_GoBack"/>
      <w:bookmarkEnd w:id="0"/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5C735DBD" wp14:editId="50E0120C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3A52E2" w:rsidRPr="0045056A" w:rsidRDefault="005C006F" w:rsidP="003A52E2">
      <w:pPr>
        <w:pStyle w:val="a5"/>
        <w:spacing w:line="360" w:lineRule="auto"/>
        <w:rPr>
          <w:sz w:val="28"/>
        </w:rPr>
      </w:pPr>
      <w:r>
        <w:rPr>
          <w:sz w:val="28"/>
        </w:rPr>
        <w:t xml:space="preserve">пятьдесят третья  </w:t>
      </w:r>
      <w:r w:rsidR="003A52E2" w:rsidRPr="008F3D73">
        <w:rPr>
          <w:sz w:val="28"/>
        </w:rPr>
        <w:t>очередная</w:t>
      </w:r>
      <w:r w:rsidR="003A52E2" w:rsidRPr="00816D32">
        <w:rPr>
          <w:sz w:val="28"/>
        </w:rPr>
        <w:t xml:space="preserve"> сессия </w:t>
      </w:r>
      <w:r w:rsidR="003A52E2">
        <w:rPr>
          <w:sz w:val="28"/>
        </w:rPr>
        <w:t xml:space="preserve">шестого </w:t>
      </w:r>
      <w:r w:rsidR="003A52E2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5C006F">
        <w:rPr>
          <w:sz w:val="26"/>
          <w:szCs w:val="26"/>
        </w:rPr>
        <w:t>29 сентября</w:t>
      </w:r>
      <w:r w:rsidR="003A52E2">
        <w:rPr>
          <w:sz w:val="26"/>
          <w:szCs w:val="26"/>
        </w:rPr>
        <w:t xml:space="preserve">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DD3774" w:rsidRPr="003A52E2">
        <w:rPr>
          <w:color w:val="000000" w:themeColor="text1"/>
          <w:sz w:val="26"/>
          <w:szCs w:val="26"/>
        </w:rPr>
        <w:t>20</w:t>
      </w:r>
      <w:r w:rsidR="00C6712D" w:rsidRPr="003A52E2">
        <w:rPr>
          <w:color w:val="000000" w:themeColor="text1"/>
          <w:sz w:val="26"/>
          <w:szCs w:val="26"/>
        </w:rPr>
        <w:t>2</w:t>
      </w:r>
      <w:r w:rsidR="00B8585A">
        <w:rPr>
          <w:color w:val="000000" w:themeColor="text1"/>
          <w:sz w:val="26"/>
          <w:szCs w:val="26"/>
        </w:rPr>
        <w:t>2</w:t>
      </w:r>
      <w:r w:rsidR="00DD3774" w:rsidRPr="003A52E2">
        <w:rPr>
          <w:color w:val="000000" w:themeColor="text1"/>
          <w:sz w:val="26"/>
          <w:szCs w:val="26"/>
        </w:rPr>
        <w:t xml:space="preserve"> года   № </w:t>
      </w:r>
      <w:r w:rsidR="005C006F">
        <w:rPr>
          <w:color w:val="000000" w:themeColor="text1"/>
          <w:sz w:val="26"/>
          <w:szCs w:val="26"/>
        </w:rPr>
        <w:t>9</w:t>
      </w:r>
      <w:r w:rsidR="006847FB" w:rsidRPr="003A52E2">
        <w:rPr>
          <w:color w:val="000000" w:themeColor="text1"/>
          <w:sz w:val="26"/>
          <w:szCs w:val="26"/>
        </w:rPr>
        <w:t xml:space="preserve">                        </w:t>
      </w:r>
      <w:r w:rsidR="00B73B43">
        <w:rPr>
          <w:color w:val="000000" w:themeColor="text1"/>
          <w:sz w:val="26"/>
          <w:szCs w:val="26"/>
        </w:rPr>
        <w:t xml:space="preserve">   </w:t>
      </w:r>
      <w:r w:rsidRPr="003A52E2">
        <w:rPr>
          <w:color w:val="000000" w:themeColor="text1"/>
          <w:sz w:val="26"/>
          <w:szCs w:val="26"/>
        </w:rPr>
        <w:t xml:space="preserve">  </w:t>
      </w:r>
      <w:r w:rsidR="007D564C" w:rsidRPr="003A52E2">
        <w:rPr>
          <w:color w:val="000000" w:themeColor="text1"/>
          <w:sz w:val="26"/>
          <w:szCs w:val="26"/>
        </w:rPr>
        <w:t xml:space="preserve">      </w:t>
      </w:r>
      <w:r w:rsidRPr="003A52E2">
        <w:rPr>
          <w:color w:val="000000" w:themeColor="text1"/>
          <w:sz w:val="26"/>
          <w:szCs w:val="26"/>
        </w:rPr>
        <w:t xml:space="preserve"> </w:t>
      </w:r>
      <w:r w:rsidR="004F4B05">
        <w:rPr>
          <w:color w:val="000000" w:themeColor="text1"/>
          <w:sz w:val="26"/>
          <w:szCs w:val="26"/>
        </w:rPr>
        <w:t xml:space="preserve">                          </w:t>
      </w:r>
      <w:r w:rsidRPr="003A52E2">
        <w:rPr>
          <w:color w:val="000000" w:themeColor="text1"/>
          <w:sz w:val="26"/>
          <w:szCs w:val="26"/>
        </w:rPr>
        <w:t xml:space="preserve">   </w:t>
      </w:r>
      <w:r w:rsidR="0068428D">
        <w:rPr>
          <w:color w:val="000000" w:themeColor="text1"/>
          <w:sz w:val="26"/>
          <w:szCs w:val="26"/>
        </w:rPr>
        <w:t xml:space="preserve">       </w:t>
      </w:r>
      <w:r w:rsidRPr="003A52E2">
        <w:rPr>
          <w:color w:val="000000" w:themeColor="text1"/>
          <w:sz w:val="26"/>
          <w:szCs w:val="26"/>
        </w:rPr>
        <w:t xml:space="preserve">   </w:t>
      </w:r>
      <w:r w:rsidR="00DD3774" w:rsidRPr="003A52E2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DD3774" w:rsidRPr="008C7AC7" w:rsidRDefault="004F4537" w:rsidP="00B8585A">
            <w:pPr>
              <w:ind w:right="-108"/>
              <w:jc w:val="both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Об утверждении условий приватизации муниципального объекта недвижимо</w:t>
            </w:r>
            <w:r w:rsidR="00B8585A">
              <w:rPr>
                <w:sz w:val="26"/>
                <w:szCs w:val="26"/>
              </w:rPr>
              <w:t>го имущества</w:t>
            </w:r>
            <w:r w:rsidRPr="00C6712D">
              <w:rPr>
                <w:sz w:val="26"/>
                <w:szCs w:val="26"/>
              </w:rPr>
              <w:t xml:space="preserve"> входящего в состав казны муниципального образования  Билибинский муниципальный район </w:t>
            </w:r>
            <w:r w:rsidR="00DD3774" w:rsidRPr="00C6712D">
              <w:rPr>
                <w:sz w:val="26"/>
                <w:szCs w:val="26"/>
              </w:rPr>
              <w:t>и расположенного</w:t>
            </w:r>
            <w:r w:rsidR="005715FC" w:rsidRPr="00C6712D">
              <w:rPr>
                <w:sz w:val="26"/>
                <w:szCs w:val="26"/>
              </w:rPr>
              <w:t xml:space="preserve"> по адресу: 689450, Чукотский автономный округ, </w:t>
            </w:r>
            <w:r w:rsidR="00C6712D" w:rsidRPr="00C6712D">
              <w:rPr>
                <w:sz w:val="26"/>
                <w:szCs w:val="26"/>
              </w:rPr>
              <w:t>Билибинский район, город Билибино</w:t>
            </w:r>
            <w:r w:rsidR="005715FC" w:rsidRPr="00C6712D">
              <w:rPr>
                <w:sz w:val="26"/>
                <w:szCs w:val="26"/>
              </w:rPr>
              <w:t xml:space="preserve">, </w:t>
            </w:r>
            <w:r w:rsidR="00680A68">
              <w:rPr>
                <w:sz w:val="26"/>
                <w:szCs w:val="26"/>
              </w:rPr>
              <w:t xml:space="preserve">улица </w:t>
            </w:r>
            <w:r w:rsidR="00B8585A">
              <w:rPr>
                <w:sz w:val="26"/>
                <w:szCs w:val="26"/>
              </w:rPr>
              <w:t>Геологов</w:t>
            </w:r>
            <w:r w:rsidR="00C6712D" w:rsidRPr="00C6712D">
              <w:rPr>
                <w:sz w:val="26"/>
                <w:szCs w:val="26"/>
              </w:rPr>
              <w:t xml:space="preserve">, дом </w:t>
            </w:r>
            <w:r w:rsidR="00B8585A">
              <w:rPr>
                <w:sz w:val="26"/>
                <w:szCs w:val="26"/>
              </w:rPr>
              <w:t>13</w:t>
            </w:r>
            <w:r w:rsidR="008C7AC7">
              <w:rPr>
                <w:sz w:val="26"/>
                <w:szCs w:val="26"/>
              </w:rPr>
              <w:t>.</w:t>
            </w:r>
          </w:p>
        </w:tc>
      </w:tr>
    </w:tbl>
    <w:p w:rsidR="00DD3774" w:rsidRPr="00C6712D" w:rsidRDefault="00DD3774" w:rsidP="00DD3774">
      <w:pPr>
        <w:jc w:val="both"/>
        <w:rPr>
          <w:b/>
          <w:sz w:val="26"/>
          <w:szCs w:val="26"/>
        </w:rPr>
      </w:pPr>
    </w:p>
    <w:p w:rsidR="00E95C07" w:rsidRDefault="00E95C07" w:rsidP="00E95C0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0401F1">
        <w:rPr>
          <w:rFonts w:ascii="Times New Roman" w:hAnsi="Times New Roman"/>
          <w:b w:val="0"/>
          <w:sz w:val="26"/>
          <w:szCs w:val="26"/>
        </w:rPr>
        <w:t>Руководствуясь Федеральным Закон</w:t>
      </w:r>
      <w:r>
        <w:rPr>
          <w:rFonts w:ascii="Times New Roman" w:hAnsi="Times New Roman"/>
          <w:b w:val="0"/>
          <w:sz w:val="26"/>
          <w:szCs w:val="26"/>
        </w:rPr>
        <w:t>ом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от 21 декабря 2001 года № 178-ФЗ </w:t>
      </w:r>
      <w:r w:rsidR="006D74FD">
        <w:rPr>
          <w:rFonts w:ascii="Times New Roman" w:hAnsi="Times New Roman"/>
          <w:b w:val="0"/>
          <w:sz w:val="26"/>
          <w:szCs w:val="26"/>
        </w:rPr>
        <w:t xml:space="preserve">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«О приватизации государственного и муниципального имущества», в соответствии </w:t>
      </w:r>
      <w:r w:rsidR="006D74FD">
        <w:rPr>
          <w:rFonts w:ascii="Times New Roman" w:hAnsi="Times New Roman"/>
          <w:b w:val="0"/>
          <w:sz w:val="26"/>
          <w:szCs w:val="26"/>
        </w:rPr>
        <w:t xml:space="preserve">                 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с Прогнозным планом приватизации муниципального имущества, входящего в состав муниципальной казны муниципального образования </w:t>
      </w:r>
      <w:proofErr w:type="spellStart"/>
      <w:r w:rsidR="00D36E82">
        <w:rPr>
          <w:rFonts w:ascii="Times New Roman" w:hAnsi="Times New Roman"/>
          <w:b w:val="0"/>
          <w:sz w:val="26"/>
          <w:szCs w:val="26"/>
        </w:rPr>
        <w:t>Билибинский</w:t>
      </w:r>
      <w:proofErr w:type="spellEnd"/>
      <w:r w:rsidR="00D36E82">
        <w:rPr>
          <w:rFonts w:ascii="Times New Roman" w:hAnsi="Times New Roman"/>
          <w:b w:val="0"/>
          <w:sz w:val="26"/>
          <w:szCs w:val="26"/>
        </w:rPr>
        <w:t xml:space="preserve"> муниципальный район 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на 202</w:t>
      </w:r>
      <w:r w:rsidR="006D74FD">
        <w:rPr>
          <w:rFonts w:ascii="Times New Roman" w:hAnsi="Times New Roman"/>
          <w:b w:val="0"/>
          <w:sz w:val="26"/>
          <w:szCs w:val="26"/>
        </w:rPr>
        <w:t>2</w:t>
      </w:r>
      <w:r w:rsidRPr="000401F1">
        <w:rPr>
          <w:rFonts w:ascii="Times New Roman" w:hAnsi="Times New Roman"/>
          <w:b w:val="0"/>
          <w:sz w:val="26"/>
          <w:szCs w:val="26"/>
        </w:rPr>
        <w:t xml:space="preserve"> год, утвержденным Решением  Совета депутатов муниципального образования Билибинский муниципальный район от </w:t>
      </w:r>
      <w:r w:rsidR="005C006F">
        <w:rPr>
          <w:rFonts w:ascii="Times New Roman" w:hAnsi="Times New Roman"/>
          <w:b w:val="0"/>
          <w:sz w:val="26"/>
          <w:szCs w:val="26"/>
        </w:rPr>
        <w:t>16.06.2022года №2</w:t>
      </w:r>
      <w:r w:rsidRPr="000401F1">
        <w:rPr>
          <w:rFonts w:ascii="Times New Roman" w:hAnsi="Times New Roman"/>
          <w:b w:val="0"/>
          <w:sz w:val="26"/>
          <w:szCs w:val="26"/>
        </w:rPr>
        <w:t>, Совет депутатов  муниципального образования Билибинский муниципальный район</w:t>
      </w:r>
      <w:r>
        <w:rPr>
          <w:rFonts w:ascii="Times New Roman" w:hAnsi="Times New Roman"/>
          <w:b w:val="0"/>
          <w:sz w:val="26"/>
          <w:szCs w:val="26"/>
        </w:rPr>
        <w:t>,</w:t>
      </w:r>
      <w:proofErr w:type="gramEnd"/>
    </w:p>
    <w:p w:rsidR="00DD3774" w:rsidRPr="00C6712D" w:rsidRDefault="00DD3774" w:rsidP="00912425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 w:rsidRPr="00C6712D">
        <w:rPr>
          <w:rFonts w:ascii="Times New Roman" w:hAnsi="Times New Roman"/>
          <w:sz w:val="26"/>
          <w:szCs w:val="26"/>
        </w:rPr>
        <w:t xml:space="preserve">РЕШИЛ: </w:t>
      </w:r>
    </w:p>
    <w:p w:rsidR="00DD3774" w:rsidRPr="00C6712D" w:rsidRDefault="00DD3774" w:rsidP="00DD3774">
      <w:pPr>
        <w:rPr>
          <w:b/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  <w:t>1. Утвердить усл</w:t>
      </w:r>
      <w:r w:rsidR="00772523" w:rsidRPr="00C6712D">
        <w:rPr>
          <w:sz w:val="26"/>
          <w:szCs w:val="26"/>
        </w:rPr>
        <w:t>овия приватизации муниципального</w:t>
      </w:r>
      <w:r w:rsidR="00225845" w:rsidRPr="00C6712D">
        <w:rPr>
          <w:sz w:val="26"/>
          <w:szCs w:val="26"/>
        </w:rPr>
        <w:t xml:space="preserve"> объект</w:t>
      </w:r>
      <w:r w:rsidR="00144E16" w:rsidRPr="00C6712D">
        <w:rPr>
          <w:sz w:val="26"/>
          <w:szCs w:val="26"/>
        </w:rPr>
        <w:t>а</w:t>
      </w:r>
      <w:r w:rsidRPr="00C6712D">
        <w:rPr>
          <w:sz w:val="26"/>
          <w:szCs w:val="26"/>
        </w:rPr>
        <w:t xml:space="preserve"> недвижимости, входящего в состав казны муниципального образования Билибинский муниципальный район.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4404"/>
        <w:gridCol w:w="4402"/>
      </w:tblGrid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1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Наименование объекта муниципального имущества муниципального образования  Билибинский муниципальный район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1D3630" w:rsidP="00B8585A">
            <w:pPr>
              <w:ind w:left="-108"/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Нежило</w:t>
            </w:r>
            <w:r w:rsidR="00B8585A">
              <w:rPr>
                <w:sz w:val="26"/>
                <w:szCs w:val="26"/>
              </w:rPr>
              <w:t>е здание 87:01:040001:780,             в том числе земельный участок 87:01:040002:3644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2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Местонахождение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E37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689450, Чукотский автономный округ, Билибинский район, город Билибино, </w:t>
            </w:r>
            <w:r w:rsidR="00A552BA">
              <w:rPr>
                <w:sz w:val="26"/>
                <w:szCs w:val="26"/>
              </w:rPr>
              <w:t xml:space="preserve">улица </w:t>
            </w:r>
            <w:r w:rsidR="00B8585A">
              <w:rPr>
                <w:sz w:val="26"/>
                <w:szCs w:val="26"/>
              </w:rPr>
              <w:t>Геологов</w:t>
            </w:r>
            <w:r w:rsidR="00A552BA" w:rsidRPr="00C6712D">
              <w:rPr>
                <w:sz w:val="26"/>
                <w:szCs w:val="26"/>
              </w:rPr>
              <w:t xml:space="preserve">, дом </w:t>
            </w:r>
            <w:r w:rsidR="00B8585A">
              <w:rPr>
                <w:sz w:val="26"/>
                <w:szCs w:val="26"/>
              </w:rPr>
              <w:t>13.</w:t>
            </w:r>
          </w:p>
          <w:p w:rsidR="00C6712D" w:rsidRPr="00C6712D" w:rsidRDefault="00C6712D" w:rsidP="005B48D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3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Собственник объекта муниципального имущества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DD3774" w:rsidP="00912425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Муниципальное образование Билибинский муниципальный район</w:t>
            </w:r>
          </w:p>
        </w:tc>
      </w:tr>
      <w:tr w:rsidR="00C6712D" w:rsidRPr="00C6712D" w:rsidTr="0039227C">
        <w:trPr>
          <w:trHeight w:val="591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4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C6712D" w:rsidP="00C671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ввода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12D" w:rsidRPr="00C6712D" w:rsidRDefault="00B8585A" w:rsidP="00E95C0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1 965</w:t>
            </w:r>
          </w:p>
        </w:tc>
      </w:tr>
      <w:tr w:rsidR="00DD3774" w:rsidRPr="00C6712D" w:rsidTr="0039227C">
        <w:trPr>
          <w:trHeight w:val="669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 xml:space="preserve">Общая площадь помещения, </w:t>
            </w:r>
            <w:proofErr w:type="gramStart"/>
            <w:r w:rsidRPr="00C6712D">
              <w:rPr>
                <w:sz w:val="26"/>
                <w:szCs w:val="26"/>
              </w:rPr>
              <w:t>м</w:t>
            </w:r>
            <w:proofErr w:type="gramEnd"/>
            <w:r w:rsidRPr="00C6712D">
              <w:rPr>
                <w:sz w:val="26"/>
                <w:szCs w:val="26"/>
              </w:rPr>
              <w:t>²</w:t>
            </w:r>
            <w:r w:rsidR="00B8585A">
              <w:rPr>
                <w:sz w:val="26"/>
                <w:szCs w:val="26"/>
              </w:rPr>
              <w:t>:</w:t>
            </w:r>
          </w:p>
          <w:p w:rsidR="00B8585A" w:rsidRDefault="00B8585A" w:rsidP="009076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Нежилое здание</w:t>
            </w:r>
          </w:p>
          <w:p w:rsidR="00B8585A" w:rsidRPr="00C6712D" w:rsidRDefault="00B8585A" w:rsidP="009076A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B05" w:rsidRDefault="004F4B05" w:rsidP="00B8585A">
            <w:pPr>
              <w:jc w:val="center"/>
              <w:rPr>
                <w:sz w:val="26"/>
                <w:szCs w:val="26"/>
              </w:rPr>
            </w:pPr>
          </w:p>
          <w:p w:rsidR="00194C26" w:rsidRDefault="00B8585A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92,3</w:t>
            </w:r>
          </w:p>
          <w:p w:rsidR="00B8585A" w:rsidRPr="00C6712D" w:rsidRDefault="00B8585A" w:rsidP="00B858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351</w:t>
            </w: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6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Способ приватизации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E95C07" w:rsidP="009076A4">
            <w:pPr>
              <w:jc w:val="center"/>
              <w:rPr>
                <w:sz w:val="26"/>
                <w:szCs w:val="26"/>
              </w:rPr>
            </w:pPr>
            <w:r w:rsidRPr="000665AD">
              <w:rPr>
                <w:sz w:val="26"/>
                <w:szCs w:val="26"/>
              </w:rPr>
              <w:t>Аукцион с открытой формой подачи предложений о цене</w:t>
            </w:r>
          </w:p>
        </w:tc>
      </w:tr>
      <w:tr w:rsidR="00AB6DBF" w:rsidRPr="00C6712D" w:rsidTr="0039227C">
        <w:trPr>
          <w:trHeight w:val="3420"/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7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2D" w:rsidRPr="00C6712D" w:rsidRDefault="001D3630" w:rsidP="00B8585A">
            <w:pPr>
              <w:rPr>
                <w:color w:val="FF0000"/>
                <w:sz w:val="26"/>
                <w:szCs w:val="26"/>
              </w:rPr>
            </w:pPr>
            <w:r w:rsidRPr="00EA64E1">
              <w:rPr>
                <w:sz w:val="26"/>
                <w:szCs w:val="26"/>
              </w:rPr>
              <w:t>Цена «</w:t>
            </w:r>
            <w:r w:rsidR="00B8585A">
              <w:rPr>
                <w:sz w:val="26"/>
                <w:szCs w:val="26"/>
              </w:rPr>
              <w:t>объекта недвижимого имущества» согласно отчету                от 30</w:t>
            </w:r>
            <w:r w:rsidRPr="00EA64E1">
              <w:rPr>
                <w:sz w:val="26"/>
                <w:szCs w:val="26"/>
              </w:rPr>
              <w:t xml:space="preserve"> </w:t>
            </w:r>
            <w:r w:rsidR="00B8585A">
              <w:rPr>
                <w:sz w:val="26"/>
                <w:szCs w:val="26"/>
              </w:rPr>
              <w:t>мая</w:t>
            </w:r>
            <w:r w:rsidRPr="00EA64E1">
              <w:rPr>
                <w:sz w:val="26"/>
                <w:szCs w:val="26"/>
              </w:rPr>
              <w:t xml:space="preserve"> 20</w:t>
            </w:r>
            <w:r w:rsidR="00EA64E1" w:rsidRPr="00EA64E1">
              <w:rPr>
                <w:sz w:val="26"/>
                <w:szCs w:val="26"/>
              </w:rPr>
              <w:t>2</w:t>
            </w:r>
            <w:r w:rsidR="00B8585A">
              <w:rPr>
                <w:sz w:val="26"/>
                <w:szCs w:val="26"/>
              </w:rPr>
              <w:t>2</w:t>
            </w:r>
            <w:r w:rsidRPr="00EA64E1">
              <w:rPr>
                <w:sz w:val="26"/>
                <w:szCs w:val="26"/>
              </w:rPr>
              <w:t xml:space="preserve"> года  № </w:t>
            </w:r>
            <w:r w:rsidR="00B8585A">
              <w:rPr>
                <w:sz w:val="26"/>
                <w:szCs w:val="26"/>
              </w:rPr>
              <w:t xml:space="preserve">68/7                     </w:t>
            </w:r>
            <w:r w:rsidRPr="00EA64E1">
              <w:rPr>
                <w:sz w:val="26"/>
                <w:szCs w:val="26"/>
              </w:rPr>
              <w:t xml:space="preserve">  об оценке рыночной стоимости, определенной независимым оценщиком «Центр ОМЭК» в порядке, установленном Федеральным законом от 29 июля 1998 года N 135-ФЗ "Об оценочной деятельности в Российской Федерации", без учёта НДС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27E" w:rsidRPr="00C6712D" w:rsidRDefault="00B8585A" w:rsidP="009076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765 000,00</w:t>
            </w:r>
            <w:r w:rsidR="00225845" w:rsidRPr="00C6712D">
              <w:rPr>
                <w:sz w:val="26"/>
                <w:szCs w:val="26"/>
              </w:rPr>
              <w:t xml:space="preserve"> рублей</w:t>
            </w: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  <w:p w:rsidR="00DD3774" w:rsidRPr="00C6712D" w:rsidRDefault="00DD3774" w:rsidP="009076A4">
            <w:pPr>
              <w:jc w:val="center"/>
              <w:rPr>
                <w:sz w:val="26"/>
                <w:szCs w:val="26"/>
              </w:rPr>
            </w:pPr>
          </w:p>
        </w:tc>
      </w:tr>
      <w:tr w:rsidR="00DD3774" w:rsidRPr="00C6712D" w:rsidTr="0039227C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Pr="00C6712D" w:rsidRDefault="00C6712D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8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74" w:rsidRDefault="00DD3774" w:rsidP="009076A4">
            <w:pPr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Официальное печатное издание для публикации информационного сообщения о продаже объекта</w:t>
            </w:r>
          </w:p>
          <w:p w:rsidR="00C6712D" w:rsidRPr="00C6712D" w:rsidRDefault="00C6712D" w:rsidP="009076A4">
            <w:pPr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6A4" w:rsidRPr="00C6712D" w:rsidRDefault="00DD3774" w:rsidP="009076A4">
            <w:pPr>
              <w:jc w:val="center"/>
              <w:rPr>
                <w:sz w:val="26"/>
                <w:szCs w:val="26"/>
              </w:rPr>
            </w:pPr>
            <w:r w:rsidRPr="00C6712D">
              <w:rPr>
                <w:sz w:val="26"/>
                <w:szCs w:val="26"/>
              </w:rPr>
              <w:t>«Информационный вестник Билибинского района»</w:t>
            </w:r>
          </w:p>
        </w:tc>
      </w:tr>
      <w:tr w:rsidR="00E95C07" w:rsidRPr="00C6712D" w:rsidTr="005F13E4">
        <w:trPr>
          <w:jc w:val="center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CB2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01F1">
              <w:rPr>
                <w:sz w:val="26"/>
                <w:szCs w:val="26"/>
              </w:rPr>
              <w:t>Шаг аукциона от начальной цены продажи.</w:t>
            </w:r>
          </w:p>
          <w:p w:rsidR="00E95C07" w:rsidRPr="000401F1" w:rsidRDefault="00E95C07" w:rsidP="00CB27F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C07" w:rsidRPr="000401F1" w:rsidRDefault="00E95C07" w:rsidP="00822424">
            <w:pPr>
              <w:jc w:val="center"/>
              <w:rPr>
                <w:sz w:val="26"/>
                <w:szCs w:val="26"/>
                <w:lang w:val="en-US"/>
              </w:rPr>
            </w:pPr>
            <w:r w:rsidRPr="001C4A2E">
              <w:rPr>
                <w:color w:val="000000" w:themeColor="text1"/>
                <w:sz w:val="26"/>
                <w:szCs w:val="26"/>
              </w:rPr>
              <w:t xml:space="preserve">Установить </w:t>
            </w:r>
            <w:r w:rsidR="00822424">
              <w:rPr>
                <w:color w:val="000000" w:themeColor="text1"/>
                <w:sz w:val="26"/>
                <w:szCs w:val="26"/>
              </w:rPr>
              <w:t>4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 (</w:t>
            </w:r>
            <w:r w:rsidR="00822424">
              <w:rPr>
                <w:color w:val="000000" w:themeColor="text1"/>
                <w:sz w:val="26"/>
                <w:szCs w:val="26"/>
              </w:rPr>
              <w:t>четыре</w:t>
            </w:r>
            <w:r w:rsidRPr="001C4A2E">
              <w:rPr>
                <w:color w:val="000000" w:themeColor="text1"/>
                <w:sz w:val="26"/>
                <w:szCs w:val="26"/>
              </w:rPr>
              <w:t xml:space="preserve">) </w:t>
            </w:r>
            <w:r w:rsidRPr="001C4A2E">
              <w:rPr>
                <w:color w:val="000000" w:themeColor="text1"/>
                <w:sz w:val="26"/>
                <w:szCs w:val="26"/>
                <w:lang w:val="en-US"/>
              </w:rPr>
              <w:t>%</w:t>
            </w:r>
          </w:p>
        </w:tc>
      </w:tr>
    </w:tbl>
    <w:p w:rsidR="00912425" w:rsidRDefault="00912425" w:rsidP="00DD3774">
      <w:pPr>
        <w:ind w:firstLine="708"/>
        <w:jc w:val="both"/>
        <w:rPr>
          <w:sz w:val="26"/>
          <w:szCs w:val="26"/>
        </w:rPr>
      </w:pPr>
    </w:p>
    <w:p w:rsidR="00DD3774" w:rsidRPr="00C6712D" w:rsidRDefault="00DD3774" w:rsidP="00DD3774">
      <w:pPr>
        <w:ind w:firstLine="708"/>
        <w:jc w:val="both"/>
        <w:rPr>
          <w:sz w:val="26"/>
          <w:szCs w:val="26"/>
        </w:rPr>
      </w:pPr>
      <w:r w:rsidRPr="00C6712D">
        <w:rPr>
          <w:sz w:val="26"/>
          <w:szCs w:val="26"/>
        </w:rPr>
        <w:t>2. Настоящее решение вступает в силу со дня его официального  опубликования.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243024" w:rsidRPr="00243024" w:rsidRDefault="00243024" w:rsidP="00243024">
      <w:pPr>
        <w:jc w:val="both"/>
        <w:rPr>
          <w:sz w:val="26"/>
          <w:szCs w:val="26"/>
        </w:rPr>
      </w:pPr>
      <w:r w:rsidRPr="00243024">
        <w:rPr>
          <w:sz w:val="26"/>
          <w:szCs w:val="26"/>
        </w:rPr>
        <w:t>Глава муниципального образования</w:t>
      </w:r>
    </w:p>
    <w:p w:rsidR="00243024" w:rsidRPr="00243024" w:rsidRDefault="00243024" w:rsidP="00243024">
      <w:pPr>
        <w:ind w:right="-426"/>
        <w:jc w:val="both"/>
        <w:rPr>
          <w:sz w:val="26"/>
          <w:szCs w:val="26"/>
        </w:rPr>
      </w:pPr>
      <w:r w:rsidRPr="00243024">
        <w:rPr>
          <w:sz w:val="26"/>
          <w:szCs w:val="26"/>
        </w:rPr>
        <w:t>Билибинский муниципальный район                                                                Е.З. Сафонов</w:t>
      </w:r>
    </w:p>
    <w:p w:rsidR="00885CC4" w:rsidRPr="00772523" w:rsidRDefault="00DD3774">
      <w:pPr>
        <w:rPr>
          <w:sz w:val="24"/>
          <w:szCs w:val="24"/>
        </w:rPr>
      </w:pP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  <w:r w:rsidRPr="00772523">
        <w:rPr>
          <w:sz w:val="24"/>
          <w:szCs w:val="24"/>
        </w:rPr>
        <w:tab/>
      </w:r>
    </w:p>
    <w:sectPr w:rsidR="00885CC4" w:rsidRPr="00772523" w:rsidSect="000139B7">
      <w:pgSz w:w="11906" w:h="16838"/>
      <w:pgMar w:top="1135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139B7"/>
    <w:rsid w:val="000534FF"/>
    <w:rsid w:val="000E0645"/>
    <w:rsid w:val="001249F5"/>
    <w:rsid w:val="00144E16"/>
    <w:rsid w:val="00166403"/>
    <w:rsid w:val="00194C26"/>
    <w:rsid w:val="001D3630"/>
    <w:rsid w:val="001E2C63"/>
    <w:rsid w:val="00225845"/>
    <w:rsid w:val="0023573B"/>
    <w:rsid w:val="00243024"/>
    <w:rsid w:val="002776C0"/>
    <w:rsid w:val="00365559"/>
    <w:rsid w:val="0039227C"/>
    <w:rsid w:val="003A52E2"/>
    <w:rsid w:val="003D4F50"/>
    <w:rsid w:val="004F4537"/>
    <w:rsid w:val="004F4B05"/>
    <w:rsid w:val="005255A5"/>
    <w:rsid w:val="00541898"/>
    <w:rsid w:val="00557E7C"/>
    <w:rsid w:val="005715FC"/>
    <w:rsid w:val="00584A11"/>
    <w:rsid w:val="005B2EFC"/>
    <w:rsid w:val="005B48D4"/>
    <w:rsid w:val="005C006F"/>
    <w:rsid w:val="00637817"/>
    <w:rsid w:val="00680A68"/>
    <w:rsid w:val="0068428D"/>
    <w:rsid w:val="006847FB"/>
    <w:rsid w:val="00696A35"/>
    <w:rsid w:val="006A7927"/>
    <w:rsid w:val="006C253F"/>
    <w:rsid w:val="006D26D9"/>
    <w:rsid w:val="006D74FD"/>
    <w:rsid w:val="00743310"/>
    <w:rsid w:val="00761097"/>
    <w:rsid w:val="00772523"/>
    <w:rsid w:val="007D564C"/>
    <w:rsid w:val="007D6280"/>
    <w:rsid w:val="007D6F57"/>
    <w:rsid w:val="00822424"/>
    <w:rsid w:val="00835094"/>
    <w:rsid w:val="008433D6"/>
    <w:rsid w:val="00880346"/>
    <w:rsid w:val="00885CC4"/>
    <w:rsid w:val="008C7AC7"/>
    <w:rsid w:val="008D3C12"/>
    <w:rsid w:val="009076A4"/>
    <w:rsid w:val="00912425"/>
    <w:rsid w:val="00A552BA"/>
    <w:rsid w:val="00A55620"/>
    <w:rsid w:val="00A67764"/>
    <w:rsid w:val="00A906F9"/>
    <w:rsid w:val="00AB6DBF"/>
    <w:rsid w:val="00AE216D"/>
    <w:rsid w:val="00B21135"/>
    <w:rsid w:val="00B430F7"/>
    <w:rsid w:val="00B73B43"/>
    <w:rsid w:val="00B8585A"/>
    <w:rsid w:val="00C018D4"/>
    <w:rsid w:val="00C54E08"/>
    <w:rsid w:val="00C620CB"/>
    <w:rsid w:val="00C6712D"/>
    <w:rsid w:val="00C90725"/>
    <w:rsid w:val="00CC7E37"/>
    <w:rsid w:val="00CD081C"/>
    <w:rsid w:val="00CE0CDA"/>
    <w:rsid w:val="00D36E82"/>
    <w:rsid w:val="00D67CDB"/>
    <w:rsid w:val="00DC7C6F"/>
    <w:rsid w:val="00DD3774"/>
    <w:rsid w:val="00E05620"/>
    <w:rsid w:val="00E17F68"/>
    <w:rsid w:val="00E95C07"/>
    <w:rsid w:val="00EA64E1"/>
    <w:rsid w:val="00EB2ED6"/>
    <w:rsid w:val="00ED6D9B"/>
    <w:rsid w:val="00EF327E"/>
    <w:rsid w:val="00F2064D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38</cp:revision>
  <cp:lastPrinted>2022-09-29T02:56:00Z</cp:lastPrinted>
  <dcterms:created xsi:type="dcterms:W3CDTF">2019-11-15T05:27:00Z</dcterms:created>
  <dcterms:modified xsi:type="dcterms:W3CDTF">2022-09-29T02:57:00Z</dcterms:modified>
</cp:coreProperties>
</file>